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2101"/>
        <w:gridCol w:w="1984"/>
        <w:gridCol w:w="5954"/>
        <w:gridCol w:w="3543"/>
      </w:tblGrid>
      <w:tr w:rsidR="007B7020" w:rsidRPr="007B7020" w:rsidTr="00D1370A">
        <w:trPr>
          <w:trHeight w:val="1008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ATC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code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D1370A">
            <w:pPr>
              <w:ind w:firstLineChars="100" w:firstLine="201"/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Brand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Dosage</w:t>
            </w:r>
            <w:proofErr w:type="spellEnd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 form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val="en-US" w:eastAsia="nb-NO"/>
              </w:rPr>
              <w:t>Active ingredients per unit dose (UD)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020" w:rsidRPr="007B7020" w:rsidRDefault="007B7020" w:rsidP="00D1370A">
            <w:pPr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</w:pPr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 xml:space="preserve">DDD </w:t>
            </w:r>
            <w:proofErr w:type="spellStart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comb</w:t>
            </w:r>
            <w:proofErr w:type="spellEnd"/>
            <w:r w:rsidRPr="007B7020">
              <w:rPr>
                <w:rFonts w:ascii="Verdana" w:eastAsia="Times New Roman" w:hAnsi="Verdana" w:cs="Arial"/>
                <w:b/>
                <w:bCs/>
                <w:color w:val="003366"/>
                <w:sz w:val="20"/>
                <w:szCs w:val="20"/>
                <w:lang w:eastAsia="nb-NO"/>
              </w:rPr>
              <w:t>.</w:t>
            </w:r>
          </w:p>
        </w:tc>
      </w:tr>
      <w:tr w:rsidR="00BE24A5" w:rsidRPr="007B7020" w:rsidTr="00D1370A">
        <w:trPr>
          <w:trHeight w:val="39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A10BD09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Incresync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pioglitazone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45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alogliptin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A10BD09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Incresync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pioglitazone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alogliptin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A10BD09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Incresync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pioglitazone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45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alogliptin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A10BD09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pioglitazone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alogliptin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A10BD09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pioglitazone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alogliptin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A10BD09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pioglitazone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alogliptin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A10BD13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Kazano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5905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905A1">
              <w:rPr>
                <w:rFonts w:ascii="Arial" w:hAnsi="Arial" w:cs="Arial"/>
                <w:sz w:val="20"/>
                <w:szCs w:val="20"/>
              </w:rPr>
              <w:t>0.5</w:t>
            </w:r>
            <w:proofErr w:type="gramEnd"/>
            <w:r w:rsidR="00590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alogliptin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A10BD13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Vipdomet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5905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905A1">
              <w:rPr>
                <w:rFonts w:ascii="Arial" w:hAnsi="Arial" w:cs="Arial"/>
                <w:sz w:val="20"/>
                <w:szCs w:val="20"/>
              </w:rPr>
              <w:t>0.85</w:t>
            </w:r>
            <w:proofErr w:type="gramEnd"/>
            <w:r w:rsidR="00590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alogliptin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A10BD13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Vipdomet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Kazano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5905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metformin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alogliptin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12.5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BE24A5" w:rsidRPr="007B7020" w:rsidTr="00D1370A">
        <w:trPr>
          <w:trHeight w:val="646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C10BA05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Atozet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Tioblis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Orvatez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Liptruzet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atorvastatin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ezetimibe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57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C10BA05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Atozet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Tioblis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Orvatez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Liptruzet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atorvastatin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ezetimibe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564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C10BA05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Atozet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Tioblis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Orvatez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Liptruzet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atorvastatin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ezetimibe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572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C10BA05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Atozet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Tioblis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Orvatez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Liptruzet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atorvastatin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 mg/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ezetimibe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C10BX10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Rovatitan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rosuvastatin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mg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valsartan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C10BX10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Rovatitan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5905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rosuvastatin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mg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valsartan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905A1">
              <w:rPr>
                <w:rFonts w:ascii="Arial" w:hAnsi="Arial" w:cs="Arial"/>
                <w:sz w:val="20"/>
                <w:szCs w:val="20"/>
              </w:rPr>
              <w:t>0.16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C10BX10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Rovatitan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rosuvastatin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mg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valsartan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C10BX10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Rovatitan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rosuvastatin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mg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valsartan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905A1">
              <w:rPr>
                <w:rFonts w:ascii="Arial" w:hAnsi="Arial" w:cs="Arial"/>
                <w:sz w:val="20"/>
                <w:szCs w:val="20"/>
              </w:rPr>
              <w:t>0.16</w:t>
            </w:r>
            <w:proofErr w:type="gramEnd"/>
            <w:r w:rsidR="005905A1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C10BX10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Rovatitan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rosuvastatin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mg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valsartan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C10BX10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Rovatitan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rosuvastatin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mg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valsartan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5A1">
              <w:rPr>
                <w:rFonts w:ascii="Arial" w:hAnsi="Arial" w:cs="Arial"/>
                <w:sz w:val="20"/>
                <w:szCs w:val="20"/>
              </w:rPr>
              <w:t>0.16 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J05AX65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Harvoni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5905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sofosbuvir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905A1">
              <w:rPr>
                <w:rFonts w:ascii="Arial" w:hAnsi="Arial" w:cs="Arial"/>
                <w:sz w:val="20"/>
                <w:szCs w:val="20"/>
              </w:rPr>
              <w:t>0.4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ledipasvir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UD (=1 tab)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J05AX67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Viekirax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Pr="00BE24A5" w:rsidRDefault="00BE24A5" w:rsidP="00D137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BE24A5">
              <w:rPr>
                <w:rFonts w:ascii="Arial" w:hAnsi="Arial" w:cs="Arial"/>
                <w:sz w:val="20"/>
                <w:szCs w:val="20"/>
                <w:lang w:val="es-AR"/>
              </w:rPr>
              <w:t>ombitasvir 12.5 mg/ paritaprevir 75 mg/ ritonavir 50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tab)     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N02BE51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Pr="00BE24A5" w:rsidRDefault="00BE24A5" w:rsidP="005905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>Arax</w:t>
            </w:r>
            <w:proofErr w:type="spellEnd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 xml:space="preserve"> Extra /</w:t>
            </w:r>
            <w:proofErr w:type="spellStart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>ParacetDuo</w:t>
            </w:r>
            <w:proofErr w:type="spellEnd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>Beechams</w:t>
            </w:r>
            <w:proofErr w:type="spellEnd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 xml:space="preserve"> Cold Relief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5905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paracetamol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905A1">
              <w:rPr>
                <w:rFonts w:ascii="Arial" w:hAnsi="Arial" w:cs="Arial"/>
                <w:sz w:val="20"/>
                <w:szCs w:val="20"/>
              </w:rPr>
              <w:t>0.5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caffeine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65 mg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AC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UD (=</w:t>
            </w:r>
            <w:r w:rsidR="00AC46A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tab)     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N02BE51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Pr="00BE24A5" w:rsidRDefault="00BE24A5" w:rsidP="005905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>Arax</w:t>
            </w:r>
            <w:proofErr w:type="spellEnd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 xml:space="preserve"> Extra /</w:t>
            </w:r>
            <w:proofErr w:type="spellStart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>ParacetDuo</w:t>
            </w:r>
            <w:proofErr w:type="spellEnd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>Beechams</w:t>
            </w:r>
            <w:proofErr w:type="spellEnd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 xml:space="preserve"> Cold Relief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5905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paracetamol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g/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caffeine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905A1">
              <w:rPr>
                <w:rFonts w:ascii="Arial" w:hAnsi="Arial" w:cs="Arial"/>
                <w:sz w:val="20"/>
                <w:szCs w:val="20"/>
              </w:rPr>
              <w:t>0.1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502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UD (=</w:t>
            </w:r>
            <w:r w:rsidR="00502A20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tab)     </w:t>
            </w:r>
          </w:p>
        </w:tc>
      </w:tr>
      <w:tr w:rsidR="00BE24A5" w:rsidRPr="007B7020" w:rsidTr="00D1370A">
        <w:trPr>
          <w:trHeight w:val="43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R03AL05 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Duaklir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Genuair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Pr="00BE24A5" w:rsidRDefault="00BE24A5" w:rsidP="00D137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>formoterol</w:t>
            </w:r>
            <w:proofErr w:type="spellEnd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 xml:space="preserve"> 12 mcg/ </w:t>
            </w:r>
            <w:proofErr w:type="spellStart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>aclidinium</w:t>
            </w:r>
            <w:proofErr w:type="spellEnd"/>
            <w:r w:rsidRPr="00BE24A5">
              <w:rPr>
                <w:rFonts w:ascii="Arial" w:hAnsi="Arial" w:cs="Arial"/>
                <w:sz w:val="20"/>
                <w:szCs w:val="20"/>
                <w:lang w:val="en-US"/>
              </w:rPr>
              <w:t xml:space="preserve"> bromide 340 mcg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24A5" w:rsidRDefault="00BE24A5" w:rsidP="00D13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UD (=2 doses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B7020" w:rsidRPr="00D26E79" w:rsidRDefault="007B7020">
      <w:pPr>
        <w:rPr>
          <w:b/>
        </w:rPr>
      </w:pPr>
    </w:p>
    <w:p w:rsidR="003209DE" w:rsidRDefault="003209DE"/>
    <w:p w:rsidR="003209DE" w:rsidRDefault="003209DE">
      <w:r>
        <w:t xml:space="preserve">WHO-Oslo, </w:t>
      </w:r>
      <w:r w:rsidR="00D1370A">
        <w:t>May 2015</w:t>
      </w:r>
    </w:p>
    <w:sectPr w:rsidR="003209DE" w:rsidSect="00320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DE"/>
    <w:rsid w:val="000D1F17"/>
    <w:rsid w:val="0010752B"/>
    <w:rsid w:val="002C3F42"/>
    <w:rsid w:val="003209DE"/>
    <w:rsid w:val="003A6B85"/>
    <w:rsid w:val="00454207"/>
    <w:rsid w:val="00502A20"/>
    <w:rsid w:val="005905A1"/>
    <w:rsid w:val="005A37EB"/>
    <w:rsid w:val="005A6AED"/>
    <w:rsid w:val="005C6613"/>
    <w:rsid w:val="007B7020"/>
    <w:rsid w:val="00825B28"/>
    <w:rsid w:val="00AC46A9"/>
    <w:rsid w:val="00B00B22"/>
    <w:rsid w:val="00B03BD6"/>
    <w:rsid w:val="00BE24A5"/>
    <w:rsid w:val="00D1370A"/>
    <w:rsid w:val="00D26E79"/>
    <w:rsid w:val="00E6497A"/>
    <w:rsid w:val="00EA59C2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13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13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1849</Characters>
  <Application>Microsoft Office Word</Application>
  <DocSecurity>0</DocSecurity>
  <Lines>308</Lines>
  <Paragraphs>126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Nasjonalt folkehelseinstitutt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Granum, Tove</dc:creator>
  <cp:lastModifiedBy>Granum, Tove</cp:lastModifiedBy>
  <cp:revision>4</cp:revision>
  <cp:lastPrinted>2014-05-08T12:13:00Z</cp:lastPrinted>
  <dcterms:created xsi:type="dcterms:W3CDTF">2015-05-05T08:19:00Z</dcterms:created>
  <dcterms:modified xsi:type="dcterms:W3CDTF">2015-05-26T12:01:00Z</dcterms:modified>
</cp:coreProperties>
</file>